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0E" w:rsidRDefault="0011150E" w:rsidP="0011150E">
      <w:pPr>
        <w:pStyle w:val="Heading1"/>
        <w:ind w:right="1386"/>
      </w:pPr>
      <w:r>
        <w:t>Планируемые результаты изучения предмета 9 кл</w:t>
      </w:r>
    </w:p>
    <w:p w:rsidR="0011150E" w:rsidRDefault="0011150E" w:rsidP="0011150E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9"/>
        <w:gridCol w:w="3404"/>
        <w:gridCol w:w="4961"/>
        <w:gridCol w:w="4474"/>
      </w:tblGrid>
      <w:tr w:rsidR="0011150E" w:rsidTr="00410420">
        <w:trPr>
          <w:trHeight w:val="683"/>
        </w:trPr>
        <w:tc>
          <w:tcPr>
            <w:tcW w:w="1719" w:type="dxa"/>
          </w:tcPr>
          <w:p w:rsidR="0011150E" w:rsidRDefault="0011150E" w:rsidP="00410420">
            <w:pPr>
              <w:pStyle w:val="TableParagraph"/>
              <w:ind w:left="441" w:right="313" w:hanging="10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3404" w:type="dxa"/>
          </w:tcPr>
          <w:p w:rsidR="0011150E" w:rsidRDefault="0011150E" w:rsidP="00410420">
            <w:pPr>
              <w:pStyle w:val="TableParagraph"/>
              <w:spacing w:line="273" w:lineRule="exact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4961" w:type="dxa"/>
          </w:tcPr>
          <w:p w:rsidR="0011150E" w:rsidRDefault="0011150E" w:rsidP="00410420">
            <w:pPr>
              <w:pStyle w:val="TableParagraph"/>
              <w:spacing w:line="273" w:lineRule="exact"/>
              <w:ind w:left="870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 результаты</w:t>
            </w:r>
          </w:p>
        </w:tc>
        <w:tc>
          <w:tcPr>
            <w:tcW w:w="4474" w:type="dxa"/>
          </w:tcPr>
          <w:p w:rsidR="0011150E" w:rsidRDefault="0011150E" w:rsidP="00410420">
            <w:pPr>
              <w:pStyle w:val="TableParagraph"/>
              <w:spacing w:line="273" w:lineRule="exact"/>
              <w:ind w:left="89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</w:p>
        </w:tc>
      </w:tr>
      <w:tr w:rsidR="0011150E" w:rsidTr="00410420">
        <w:trPr>
          <w:trHeight w:val="3864"/>
        </w:trPr>
        <w:tc>
          <w:tcPr>
            <w:tcW w:w="1719" w:type="dxa"/>
          </w:tcPr>
          <w:p w:rsidR="0011150E" w:rsidRDefault="0011150E" w:rsidP="00410420">
            <w:pPr>
              <w:pStyle w:val="TableParagraph"/>
              <w:ind w:left="107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Управление и алгоритмы</w:t>
            </w:r>
          </w:p>
        </w:tc>
        <w:tc>
          <w:tcPr>
            <w:tcW w:w="3404" w:type="dxa"/>
          </w:tcPr>
          <w:p w:rsidR="0011150E" w:rsidRPr="0011150E" w:rsidRDefault="0011150E" w:rsidP="00410420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-овладение видами информа- ционной учебной деятельно- сти и компетенциями, необхо- димыми для успешного обу- чения и повседневной жизни;</w:t>
            </w:r>
          </w:p>
        </w:tc>
        <w:tc>
          <w:tcPr>
            <w:tcW w:w="4961" w:type="dxa"/>
          </w:tcPr>
          <w:p w:rsidR="0011150E" w:rsidRPr="0011150E" w:rsidRDefault="0011150E" w:rsidP="00410420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-формирование умений использования мето- дов и средств информатики: моделирования, формализации и структурирования информа- ции; компьютерного эксперимента при ис- следовании различных объектов, явлений и процессов;</w:t>
            </w:r>
          </w:p>
          <w:p w:rsidR="0011150E" w:rsidRPr="0011150E" w:rsidRDefault="0011150E" w:rsidP="00410420">
            <w:pPr>
              <w:pStyle w:val="TableParagraph"/>
              <w:ind w:left="105" w:right="96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-моделирование – преобразование объекта из чувственной формы в знаково – символиче- скую модель;</w:t>
            </w:r>
          </w:p>
          <w:p w:rsidR="0011150E" w:rsidRPr="0011150E" w:rsidRDefault="0011150E" w:rsidP="00410420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-выбор языка представления информации в модели в зависимости от поставленной зада- чи;</w:t>
            </w:r>
          </w:p>
          <w:p w:rsidR="0011150E" w:rsidRPr="0011150E" w:rsidRDefault="0011150E" w:rsidP="00410420">
            <w:pPr>
              <w:pStyle w:val="TableParagraph"/>
              <w:spacing w:line="270" w:lineRule="atLeast"/>
              <w:ind w:left="105" w:right="96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-преобразование модели - изменение модели с целью адекватного представления</w:t>
            </w:r>
            <w:r w:rsidRPr="0011150E">
              <w:rPr>
                <w:spacing w:val="19"/>
                <w:sz w:val="24"/>
                <w:lang w:val="ru-RU"/>
              </w:rPr>
              <w:t xml:space="preserve"> </w:t>
            </w:r>
            <w:r w:rsidRPr="0011150E">
              <w:rPr>
                <w:sz w:val="24"/>
                <w:lang w:val="ru-RU"/>
              </w:rPr>
              <w:t>объекта</w:t>
            </w:r>
          </w:p>
        </w:tc>
        <w:tc>
          <w:tcPr>
            <w:tcW w:w="4474" w:type="dxa"/>
          </w:tcPr>
          <w:p w:rsidR="0011150E" w:rsidRPr="0011150E" w:rsidRDefault="0011150E" w:rsidP="00410420">
            <w:pPr>
              <w:pStyle w:val="TableParagraph"/>
              <w:spacing w:line="268" w:lineRule="exact"/>
              <w:ind w:left="105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-развитие алгоритмического мышления;</w:t>
            </w:r>
          </w:p>
          <w:p w:rsidR="0011150E" w:rsidRPr="0011150E" w:rsidRDefault="0011150E" w:rsidP="00410420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-умение создавать и поддерживать инди- видуальную информационную среду, обеспечивать защиту значимой инфор- мации и личную информационную без- опасность, развитие чувства личной от- ветственности за качество окружающей информационной среды;</w:t>
            </w:r>
          </w:p>
          <w:p w:rsidR="0011150E" w:rsidRPr="0011150E" w:rsidRDefault="0011150E" w:rsidP="00410420">
            <w:pPr>
              <w:pStyle w:val="TableParagraph"/>
              <w:spacing w:line="270" w:lineRule="atLeast"/>
              <w:ind w:left="105" w:right="96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-приобретение опыта использования ин- формационных ресурсов общества и электронных средств связи в учебной и практической деятельности; освоение типичных ситуаций по настройке и управлению персональных средств ИКТ,</w:t>
            </w:r>
          </w:p>
        </w:tc>
      </w:tr>
    </w:tbl>
    <w:p w:rsidR="0011150E" w:rsidRDefault="0011150E" w:rsidP="0011150E">
      <w:pPr>
        <w:spacing w:line="270" w:lineRule="atLeast"/>
        <w:jc w:val="both"/>
        <w:rPr>
          <w:sz w:val="24"/>
        </w:rPr>
        <w:sectPr w:rsidR="0011150E">
          <w:footerReference w:type="default" r:id="rId6"/>
          <w:pgSz w:w="16850" w:h="11910" w:orient="landscape"/>
          <w:pgMar w:top="1100" w:right="160" w:bottom="940" w:left="620" w:header="0" w:footer="664" w:gutter="0"/>
          <w:cols w:space="720"/>
        </w:sectPr>
      </w:pPr>
    </w:p>
    <w:p w:rsidR="0011150E" w:rsidRDefault="0011150E" w:rsidP="0011150E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9"/>
        <w:gridCol w:w="3404"/>
        <w:gridCol w:w="4961"/>
        <w:gridCol w:w="4474"/>
      </w:tblGrid>
      <w:tr w:rsidR="0011150E" w:rsidTr="00410420">
        <w:trPr>
          <w:trHeight w:val="267"/>
        </w:trPr>
        <w:tc>
          <w:tcPr>
            <w:tcW w:w="1719" w:type="dxa"/>
            <w:vMerge w:val="restart"/>
          </w:tcPr>
          <w:p w:rsidR="0011150E" w:rsidRPr="0011150E" w:rsidRDefault="0011150E" w:rsidP="0041042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404" w:type="dxa"/>
            <w:vMerge w:val="restart"/>
          </w:tcPr>
          <w:p w:rsidR="0011150E" w:rsidRPr="0011150E" w:rsidRDefault="0011150E" w:rsidP="0041042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моделирования;</w:t>
            </w:r>
          </w:p>
        </w:tc>
        <w:tc>
          <w:tcPr>
            <w:tcW w:w="4474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включая цифровую бытовую технику;</w:t>
            </w:r>
          </w:p>
        </w:tc>
      </w:tr>
      <w:tr w:rsidR="0011150E" w:rsidTr="00410420">
        <w:trPr>
          <w:trHeight w:val="265"/>
        </w:trPr>
        <w:tc>
          <w:tcPr>
            <w:tcW w:w="1719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-формирование умений представления ин-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-умение осуществлять совместную ин-</w:t>
            </w:r>
          </w:p>
        </w:tc>
      </w:tr>
      <w:tr w:rsidR="0011150E" w:rsidTr="00410420">
        <w:trPr>
          <w:trHeight w:val="266"/>
        </w:trPr>
        <w:tc>
          <w:tcPr>
            <w:tcW w:w="1719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формации в виде информационных моделей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формационную деятельность, в частно-</w:t>
            </w:r>
          </w:p>
        </w:tc>
      </w:tr>
      <w:tr w:rsidR="0011150E" w:rsidTr="00410420">
        <w:trPr>
          <w:trHeight w:val="265"/>
        </w:trPr>
        <w:tc>
          <w:tcPr>
            <w:tcW w:w="1719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различных видов на естественном, формали-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сти, при выполнении учебных проектов;</w:t>
            </w:r>
          </w:p>
        </w:tc>
      </w:tr>
      <w:tr w:rsidR="0011150E" w:rsidTr="00410420">
        <w:trPr>
          <w:trHeight w:val="265"/>
        </w:trPr>
        <w:tc>
          <w:tcPr>
            <w:tcW w:w="1719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зованном и формальном языках.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tabs>
                <w:tab w:val="left" w:pos="1623"/>
                <w:tab w:val="left" w:pos="254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-повышение</w:t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  <w:t>образовательного</w:t>
            </w:r>
          </w:p>
        </w:tc>
      </w:tr>
      <w:tr w:rsidR="0011150E" w:rsidTr="00410420">
        <w:trPr>
          <w:trHeight w:val="266"/>
        </w:trPr>
        <w:tc>
          <w:tcPr>
            <w:tcW w:w="1719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18"/>
              </w:rPr>
            </w:pP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уровня и уровня готовности к</w:t>
            </w:r>
            <w:r w:rsidRPr="0011150E">
              <w:rPr>
                <w:spacing w:val="54"/>
                <w:sz w:val="24"/>
                <w:lang w:val="ru-RU"/>
              </w:rPr>
              <w:t xml:space="preserve"> </w:t>
            </w:r>
            <w:r w:rsidRPr="0011150E">
              <w:rPr>
                <w:sz w:val="24"/>
                <w:lang w:val="ru-RU"/>
              </w:rPr>
              <w:t>продолже-</w:t>
            </w:r>
          </w:p>
        </w:tc>
      </w:tr>
      <w:tr w:rsidR="0011150E" w:rsidTr="00410420">
        <w:trPr>
          <w:trHeight w:val="265"/>
        </w:trPr>
        <w:tc>
          <w:tcPr>
            <w:tcW w:w="1719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нию обучения с использованием ИКТ.</w:t>
            </w:r>
          </w:p>
        </w:tc>
      </w:tr>
      <w:tr w:rsidR="0011150E" w:rsidTr="00410420">
        <w:trPr>
          <w:trHeight w:val="117"/>
        </w:trPr>
        <w:tc>
          <w:tcPr>
            <w:tcW w:w="1719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11150E" w:rsidRPr="0011150E" w:rsidRDefault="0011150E" w:rsidP="00410420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6"/>
                <w:lang w:val="ru-RU"/>
              </w:rPr>
            </w:pPr>
          </w:p>
        </w:tc>
        <w:tc>
          <w:tcPr>
            <w:tcW w:w="4474" w:type="dxa"/>
            <w:vMerge w:val="restart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tabs>
                <w:tab w:val="left" w:pos="2616"/>
              </w:tabs>
              <w:ind w:left="105" w:right="95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-формирование</w:t>
            </w:r>
            <w:r w:rsidRPr="0011150E">
              <w:rPr>
                <w:sz w:val="24"/>
                <w:lang w:val="ru-RU"/>
              </w:rPr>
              <w:tab/>
              <w:t>информационно- правовой культуры, соблюдения автор- ского права, уважения к частной инфор- мации и информационному простран- ству;</w:t>
            </w:r>
          </w:p>
        </w:tc>
      </w:tr>
      <w:tr w:rsidR="0011150E" w:rsidTr="00410420">
        <w:trPr>
          <w:trHeight w:val="1377"/>
        </w:trPr>
        <w:tc>
          <w:tcPr>
            <w:tcW w:w="1719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ind w:left="107" w:right="296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 в программи- рование</w:t>
            </w:r>
          </w:p>
        </w:tc>
        <w:tc>
          <w:tcPr>
            <w:tcW w:w="3404" w:type="dxa"/>
            <w:tcBorders>
              <w:bottom w:val="nil"/>
            </w:tcBorders>
          </w:tcPr>
          <w:p w:rsidR="0011150E" w:rsidRPr="0011150E" w:rsidRDefault="0011150E" w:rsidP="00410420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-формирование механизмов мышления, характерного для информатики и информацион- ной деятельности.</w:t>
            </w:r>
          </w:p>
        </w:tc>
        <w:tc>
          <w:tcPr>
            <w:tcW w:w="4961" w:type="dxa"/>
            <w:tcBorders>
              <w:bottom w:val="nil"/>
            </w:tcBorders>
          </w:tcPr>
          <w:p w:rsidR="0011150E" w:rsidRPr="0011150E" w:rsidRDefault="0011150E" w:rsidP="0041042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-овладение навыками постановки задачи при полной и неполной имеющейся информации;</w:t>
            </w:r>
          </w:p>
          <w:p w:rsidR="0011150E" w:rsidRPr="0011150E" w:rsidRDefault="0011150E" w:rsidP="0041042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-формирование умения планирования дея- тельности;</w:t>
            </w:r>
          </w:p>
          <w:p w:rsidR="0011150E" w:rsidRDefault="0011150E" w:rsidP="0041042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-контроль, анализ, самоанализ результатов</w:t>
            </w:r>
          </w:p>
        </w:tc>
        <w:tc>
          <w:tcPr>
            <w:tcW w:w="4474" w:type="dxa"/>
            <w:vMerge/>
            <w:tcBorders>
              <w:top w:val="nil"/>
              <w:bottom w:val="nil"/>
            </w:tcBorders>
          </w:tcPr>
          <w:p w:rsidR="0011150E" w:rsidRDefault="0011150E" w:rsidP="00410420">
            <w:pPr>
              <w:rPr>
                <w:sz w:val="2"/>
                <w:szCs w:val="2"/>
              </w:rPr>
            </w:pPr>
          </w:p>
        </w:tc>
      </w:tr>
      <w:tr w:rsidR="0011150E" w:rsidTr="00410420">
        <w:trPr>
          <w:trHeight w:val="276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-коррекция деятельности: внесение необхо-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димых дополнений и корректив в план дей-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1150E" w:rsidTr="00410420">
        <w:trPr>
          <w:trHeight w:val="276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ствий;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276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-умение выбирать источники информации,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674"/>
        </w:trPr>
        <w:tc>
          <w:tcPr>
            <w:tcW w:w="1719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необходимые для решения задачи;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Информаци-</w:t>
            </w:r>
          </w:p>
        </w:tc>
        <w:tc>
          <w:tcPr>
            <w:tcW w:w="3404" w:type="dxa"/>
            <w:tcBorders>
              <w:bottom w:val="nil"/>
            </w:tcBorders>
          </w:tcPr>
          <w:p w:rsidR="0011150E" w:rsidRDefault="0011150E" w:rsidP="0041042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-овладение видами информа-</w:t>
            </w:r>
          </w:p>
        </w:tc>
        <w:tc>
          <w:tcPr>
            <w:tcW w:w="4961" w:type="dxa"/>
            <w:tcBorders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55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умение выбирать средства ИКТ для решения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онные техно-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ционной учебной деятельно-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задач из разных сфер человеческой деятель-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Pr="0011150E" w:rsidRDefault="0011150E" w:rsidP="00410420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1150E" w:rsidTr="00410420">
        <w:trPr>
          <w:trHeight w:val="276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логии и об-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 и компетенциями, необхо-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ности;</w:t>
            </w: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275"/>
        </w:trPr>
        <w:tc>
          <w:tcPr>
            <w:tcW w:w="1719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щество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димыми для успешного обу-</w:t>
            </w: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  <w:tc>
          <w:tcPr>
            <w:tcW w:w="4474" w:type="dxa"/>
            <w:tcBorders>
              <w:top w:val="nil"/>
              <w:bottom w:val="nil"/>
            </w:tcBorders>
          </w:tcPr>
          <w:p w:rsidR="0011150E" w:rsidRDefault="0011150E" w:rsidP="00410420">
            <w:pPr>
              <w:pStyle w:val="TableParagraph"/>
              <w:rPr>
                <w:sz w:val="20"/>
              </w:rPr>
            </w:pPr>
          </w:p>
        </w:tc>
      </w:tr>
      <w:tr w:rsidR="0011150E" w:rsidTr="00410420">
        <w:trPr>
          <w:trHeight w:val="552"/>
        </w:trPr>
        <w:tc>
          <w:tcPr>
            <w:tcW w:w="1719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чения и повседневной жизни;</w:t>
            </w:r>
          </w:p>
        </w:tc>
        <w:tc>
          <w:tcPr>
            <w:tcW w:w="4961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4474" w:type="dxa"/>
            <w:tcBorders>
              <w:top w:val="nil"/>
            </w:tcBorders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</w:tr>
    </w:tbl>
    <w:p w:rsidR="0011150E" w:rsidRDefault="0011150E" w:rsidP="0011150E">
      <w:pPr>
        <w:rPr>
          <w:sz w:val="24"/>
        </w:rPr>
        <w:sectPr w:rsidR="0011150E">
          <w:pgSz w:w="16850" w:h="11910" w:orient="landscape"/>
          <w:pgMar w:top="1100" w:right="160" w:bottom="860" w:left="620" w:header="0" w:footer="664" w:gutter="0"/>
          <w:cols w:space="720"/>
        </w:sectPr>
      </w:pPr>
    </w:p>
    <w:p w:rsidR="0011150E" w:rsidRDefault="0011150E" w:rsidP="0011150E">
      <w:pPr>
        <w:spacing w:before="167"/>
        <w:ind w:left="926" w:right="68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 ПРОГРАММЫ УЧЕБНОГО ПРЕДМЕТА</w:t>
      </w:r>
    </w:p>
    <w:p w:rsidR="0011150E" w:rsidRDefault="0011150E" w:rsidP="0011150E">
      <w:pPr>
        <w:pStyle w:val="a3"/>
        <w:spacing w:before="3" w:after="1"/>
        <w:rPr>
          <w:b/>
        </w:rPr>
      </w:pPr>
    </w:p>
    <w:tbl>
      <w:tblPr>
        <w:tblStyle w:val="TableNormal"/>
        <w:tblW w:w="14542" w:type="dxa"/>
        <w:tblInd w:w="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68"/>
        <w:gridCol w:w="10682"/>
        <w:gridCol w:w="992"/>
      </w:tblGrid>
      <w:tr w:rsidR="0011150E" w:rsidTr="0011150E">
        <w:trPr>
          <w:trHeight w:val="671"/>
        </w:trPr>
        <w:tc>
          <w:tcPr>
            <w:tcW w:w="2868" w:type="dxa"/>
          </w:tcPr>
          <w:p w:rsidR="0011150E" w:rsidRDefault="0011150E" w:rsidP="0041042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0682" w:type="dxa"/>
          </w:tcPr>
          <w:p w:rsidR="0011150E" w:rsidRDefault="0011150E" w:rsidP="00410420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Краткое содержание</w:t>
            </w: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ind w:left="105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11150E" w:rsidTr="0011150E">
        <w:trPr>
          <w:trHeight w:val="1932"/>
        </w:trPr>
        <w:tc>
          <w:tcPr>
            <w:tcW w:w="2868" w:type="dxa"/>
          </w:tcPr>
          <w:p w:rsidR="0011150E" w:rsidRDefault="0011150E" w:rsidP="00410420">
            <w:pPr>
              <w:pStyle w:val="TableParagraph"/>
              <w:ind w:left="107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Управление и алгорит- мы</w:t>
            </w:r>
          </w:p>
        </w:tc>
        <w:tc>
          <w:tcPr>
            <w:tcW w:w="10682" w:type="dxa"/>
          </w:tcPr>
          <w:p w:rsidR="0011150E" w:rsidRPr="0011150E" w:rsidRDefault="0011150E" w:rsidP="00410420">
            <w:pPr>
              <w:pStyle w:val="TableParagraph"/>
              <w:ind w:left="105" w:right="184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Кибернетика. Кибернетическая модель управления. Понятие алгоритма и его свойства. Исполнитель алго- ритмов: назначение, среда исполнителя система команд исполнителя, режимы работы. Языки для записи ал- горитмов (язык блок-схем, учебный алгоритмический язык). Линейные, ветвящиеся и циклические алгорит- мы. Структурная методика алгоритмизации. Вспомогательные алгоритмы. Метод пошаговой детализации.</w:t>
            </w:r>
          </w:p>
          <w:p w:rsidR="0011150E" w:rsidRPr="0011150E" w:rsidRDefault="0011150E" w:rsidP="00410420">
            <w:pPr>
              <w:pStyle w:val="TableParagraph"/>
              <w:spacing w:line="270" w:lineRule="atLeast"/>
              <w:ind w:left="105" w:right="217"/>
              <w:rPr>
                <w:sz w:val="24"/>
                <w:lang w:val="ru-RU"/>
              </w:rPr>
            </w:pPr>
            <w:r w:rsidRPr="0011150E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11150E">
              <w:rPr>
                <w:sz w:val="24"/>
                <w:u w:val="single"/>
                <w:lang w:val="ru-RU"/>
              </w:rPr>
              <w:t>Практика на компьютере</w:t>
            </w:r>
            <w:r w:rsidRPr="0011150E">
              <w:rPr>
                <w:sz w:val="24"/>
                <w:lang w:val="ru-RU"/>
              </w:rPr>
              <w:t xml:space="preserve"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</w:t>
            </w:r>
            <w:r w:rsidRPr="0011150E">
              <w:rPr>
                <w:spacing w:val="2"/>
                <w:sz w:val="24"/>
                <w:lang w:val="ru-RU"/>
              </w:rPr>
              <w:t xml:space="preserve">ис- </w:t>
            </w:r>
            <w:r w:rsidRPr="0011150E">
              <w:rPr>
                <w:sz w:val="24"/>
                <w:lang w:val="ru-RU"/>
              </w:rPr>
              <w:t>пользование вспомогательных алгоритмов (процедур, подпрограмм).</w:t>
            </w: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11150E" w:rsidTr="0011150E">
        <w:trPr>
          <w:trHeight w:val="2484"/>
        </w:trPr>
        <w:tc>
          <w:tcPr>
            <w:tcW w:w="2868" w:type="dxa"/>
          </w:tcPr>
          <w:p w:rsidR="0011150E" w:rsidRDefault="0011150E" w:rsidP="00410420">
            <w:pPr>
              <w:pStyle w:val="TableParagraph"/>
              <w:ind w:left="107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 в программи- рование</w:t>
            </w:r>
          </w:p>
        </w:tc>
        <w:tc>
          <w:tcPr>
            <w:tcW w:w="10682" w:type="dxa"/>
          </w:tcPr>
          <w:p w:rsidR="0011150E" w:rsidRPr="0011150E" w:rsidRDefault="0011150E" w:rsidP="0041042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Алгоритмы работы с величинами: константы, переменные, понятие типов данных, ввод и вывод данных. 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 Этапы решения задачи с использованием программирования: постановка, формализация, алгоритмизация, кодирование, отладка, тестирование.</w:t>
            </w:r>
          </w:p>
          <w:p w:rsidR="0011150E" w:rsidRPr="0011150E" w:rsidRDefault="0011150E" w:rsidP="00410420">
            <w:pPr>
              <w:pStyle w:val="TableParagraph"/>
              <w:spacing w:line="270" w:lineRule="atLeast"/>
              <w:ind w:left="105" w:right="362"/>
              <w:jc w:val="both"/>
              <w:rPr>
                <w:sz w:val="24"/>
                <w:lang w:val="ru-RU"/>
              </w:rPr>
            </w:pPr>
            <w:r w:rsidRPr="0011150E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11150E">
              <w:rPr>
                <w:sz w:val="24"/>
                <w:u w:val="single"/>
                <w:lang w:val="ru-RU"/>
              </w:rPr>
              <w:t>Практика на компьютере</w:t>
            </w:r>
            <w:r w:rsidRPr="0011150E">
              <w:rPr>
                <w:sz w:val="24"/>
                <w:lang w:val="ru-RU"/>
              </w:rPr>
      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      </w: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11150E" w:rsidTr="0011150E">
        <w:trPr>
          <w:trHeight w:val="827"/>
        </w:trPr>
        <w:tc>
          <w:tcPr>
            <w:tcW w:w="2868" w:type="dxa"/>
          </w:tcPr>
          <w:p w:rsidR="0011150E" w:rsidRPr="0011150E" w:rsidRDefault="0011150E" w:rsidP="00410420">
            <w:pPr>
              <w:pStyle w:val="TableParagraph"/>
              <w:ind w:left="107" w:right="251"/>
              <w:rPr>
                <w:b/>
                <w:sz w:val="24"/>
                <w:lang w:val="ru-RU"/>
              </w:rPr>
            </w:pPr>
            <w:r w:rsidRPr="0011150E">
              <w:rPr>
                <w:b/>
                <w:sz w:val="24"/>
                <w:lang w:val="ru-RU"/>
              </w:rPr>
              <w:t>Информационные тех- нологии и общество</w:t>
            </w:r>
          </w:p>
        </w:tc>
        <w:tc>
          <w:tcPr>
            <w:tcW w:w="10682" w:type="dxa"/>
          </w:tcPr>
          <w:p w:rsidR="0011150E" w:rsidRPr="0011150E" w:rsidRDefault="0011150E" w:rsidP="00410420">
            <w:pPr>
              <w:pStyle w:val="TableParagraph"/>
              <w:ind w:left="105" w:right="197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Предыстория информационных технологий. История ЭВМ и ИКТ. Понятие информационных ресурсов. Ин- формационные ресурсы современного общества. Понятие об информационном обществе. Проблемы без-</w:t>
            </w:r>
          </w:p>
          <w:p w:rsidR="0011150E" w:rsidRPr="0011150E" w:rsidRDefault="0011150E" w:rsidP="00410420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11150E">
              <w:rPr>
                <w:sz w:val="24"/>
                <w:lang w:val="ru-RU"/>
              </w:rPr>
              <w:t>опасности информации, этические и правовые нормы в информационной сфере.</w:t>
            </w: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1150E" w:rsidTr="0011150E">
        <w:trPr>
          <w:trHeight w:val="395"/>
        </w:trPr>
        <w:tc>
          <w:tcPr>
            <w:tcW w:w="2868" w:type="dxa"/>
          </w:tcPr>
          <w:p w:rsidR="0011150E" w:rsidRDefault="0011150E" w:rsidP="0041042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0682" w:type="dxa"/>
          </w:tcPr>
          <w:p w:rsidR="0011150E" w:rsidRDefault="0011150E" w:rsidP="0041042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11150E" w:rsidRDefault="0011150E" w:rsidP="0041042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408BA" w:rsidRDefault="004408BA"/>
    <w:sectPr w:rsidR="004408BA" w:rsidSect="001115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1FA" w:rsidRDefault="006001FA" w:rsidP="008152F2">
      <w:pPr>
        <w:spacing w:after="0" w:line="240" w:lineRule="auto"/>
      </w:pPr>
      <w:r>
        <w:separator/>
      </w:r>
    </w:p>
  </w:endnote>
  <w:endnote w:type="continuationSeparator" w:id="1">
    <w:p w:rsidR="006001FA" w:rsidRDefault="006001FA" w:rsidP="00815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91B" w:rsidRDefault="008152F2">
    <w:pPr>
      <w:pStyle w:val="a3"/>
      <w:spacing w:line="14" w:lineRule="auto"/>
      <w:rPr>
        <w:sz w:val="19"/>
      </w:rPr>
    </w:pPr>
    <w:r w:rsidRPr="008152F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3pt;margin-top:547.1pt;width:16pt;height:15.3pt;z-index:-251658752;mso-position-horizontal-relative:page;mso-position-vertical-relative:page" filled="f" stroked="f">
          <v:textbox inset="0,0,0,0">
            <w:txbxContent>
              <w:p w:rsidR="009A091B" w:rsidRDefault="008152F2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4408BA">
                  <w:instrText xml:space="preserve"> PAGE </w:instrText>
                </w:r>
                <w:r>
                  <w:fldChar w:fldCharType="separate"/>
                </w:r>
                <w:r w:rsidR="009513D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1FA" w:rsidRDefault="006001FA" w:rsidP="008152F2">
      <w:pPr>
        <w:spacing w:after="0" w:line="240" w:lineRule="auto"/>
      </w:pPr>
      <w:r>
        <w:separator/>
      </w:r>
    </w:p>
  </w:footnote>
  <w:footnote w:type="continuationSeparator" w:id="1">
    <w:p w:rsidR="006001FA" w:rsidRDefault="006001FA" w:rsidP="008152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1150E"/>
    <w:rsid w:val="0011150E"/>
    <w:rsid w:val="004408BA"/>
    <w:rsid w:val="006001FA"/>
    <w:rsid w:val="008152F2"/>
    <w:rsid w:val="0095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150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115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11150E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1">
    <w:name w:val="Heading 1"/>
    <w:basedOn w:val="a"/>
    <w:uiPriority w:val="1"/>
    <w:qFormat/>
    <w:rsid w:val="0011150E"/>
    <w:pPr>
      <w:widowControl w:val="0"/>
      <w:autoSpaceDE w:val="0"/>
      <w:autoSpaceDN w:val="0"/>
      <w:spacing w:after="0" w:line="240" w:lineRule="auto"/>
      <w:ind w:left="926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1115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Рафис Гилманов</cp:lastModifiedBy>
  <cp:revision>2</cp:revision>
  <dcterms:created xsi:type="dcterms:W3CDTF">2020-03-03T07:40:00Z</dcterms:created>
  <dcterms:modified xsi:type="dcterms:W3CDTF">2020-03-03T07:40:00Z</dcterms:modified>
</cp:coreProperties>
</file>